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B8" w:rsidRDefault="00AC7DB8" w:rsidP="003D2496">
      <w:pPr>
        <w:pBdr>
          <w:bottom w:val="single" w:sz="12" w:space="1" w:color="auto"/>
        </w:pBdr>
        <w:rPr>
          <w:b/>
          <w:sz w:val="28"/>
          <w:szCs w:val="28"/>
        </w:rPr>
      </w:pPr>
      <w:bookmarkStart w:id="0" w:name="_GoBack"/>
      <w:bookmarkEnd w:id="0"/>
      <w:r w:rsidRPr="00AC7DB8">
        <w:rPr>
          <w:b/>
          <w:sz w:val="28"/>
          <w:szCs w:val="28"/>
        </w:rPr>
        <w:t xml:space="preserve">Obec  </w:t>
      </w:r>
      <w:r w:rsidR="00407977">
        <w:rPr>
          <w:b/>
          <w:sz w:val="28"/>
          <w:szCs w:val="28"/>
        </w:rPr>
        <w:t>Dolný Kalník</w:t>
      </w:r>
    </w:p>
    <w:p w:rsidR="003D2496" w:rsidRDefault="003D2496" w:rsidP="00AC7DB8">
      <w:pPr>
        <w:jc w:val="right"/>
        <w:rPr>
          <w:sz w:val="24"/>
          <w:szCs w:val="24"/>
        </w:rPr>
      </w:pPr>
    </w:p>
    <w:p w:rsidR="00AC7DB8" w:rsidRDefault="00AC7DB8" w:rsidP="00407977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Pre  riadne  zasadnutie  </w:t>
      </w:r>
    </w:p>
    <w:p w:rsidR="00AC7DB8" w:rsidRDefault="00AC7DB8" w:rsidP="00407977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obecného  zastupiteľstva</w:t>
      </w:r>
    </w:p>
    <w:p w:rsidR="00AC7DB8" w:rsidRDefault="00AC7DB8" w:rsidP="00407977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v</w:t>
      </w:r>
      <w:r w:rsidR="00407977">
        <w:rPr>
          <w:sz w:val="24"/>
          <w:szCs w:val="24"/>
        </w:rPr>
        <w:t xml:space="preserve"> Dolnom  Kalníku </w:t>
      </w:r>
    </w:p>
    <w:p w:rsidR="00AC7DB8" w:rsidRDefault="00AC7DB8" w:rsidP="00407977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dňa   </w:t>
      </w:r>
      <w:r w:rsidR="00222DC0">
        <w:rPr>
          <w:sz w:val="24"/>
          <w:szCs w:val="24"/>
        </w:rPr>
        <w:t xml:space="preserve"> </w:t>
      </w:r>
      <w:r w:rsidR="00407977">
        <w:rPr>
          <w:sz w:val="24"/>
          <w:szCs w:val="24"/>
        </w:rPr>
        <w:t>............</w:t>
      </w:r>
      <w:r w:rsidR="00222DC0">
        <w:rPr>
          <w:sz w:val="24"/>
          <w:szCs w:val="24"/>
        </w:rPr>
        <w:t>.2025</w:t>
      </w:r>
    </w:p>
    <w:p w:rsidR="00AC7DB8" w:rsidRDefault="00AC7DB8" w:rsidP="00407977">
      <w:pPr>
        <w:spacing w:after="12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K bodu  rokovania  číslo.........</w:t>
      </w:r>
    </w:p>
    <w:p w:rsidR="00AC7DB8" w:rsidRDefault="00AC7DB8" w:rsidP="00AC7DB8">
      <w:pPr>
        <w:jc w:val="right"/>
        <w:rPr>
          <w:sz w:val="24"/>
          <w:szCs w:val="24"/>
        </w:rPr>
      </w:pPr>
    </w:p>
    <w:p w:rsidR="00AC7DB8" w:rsidRDefault="00AC7DB8" w:rsidP="00AC7DB8">
      <w:pPr>
        <w:rPr>
          <w:sz w:val="24"/>
          <w:szCs w:val="24"/>
          <w:u w:val="single"/>
        </w:rPr>
      </w:pPr>
      <w:r w:rsidRPr="00AC7DB8">
        <w:rPr>
          <w:sz w:val="24"/>
          <w:szCs w:val="24"/>
          <w:u w:val="single"/>
        </w:rPr>
        <w:t>Názov   materiálu</w:t>
      </w:r>
    </w:p>
    <w:p w:rsidR="00AC7DB8" w:rsidRDefault="00AC7DB8" w:rsidP="00AC7DB8">
      <w:pPr>
        <w:rPr>
          <w:b/>
          <w:sz w:val="24"/>
          <w:szCs w:val="24"/>
        </w:rPr>
      </w:pPr>
      <w:r w:rsidRPr="00AC7DB8">
        <w:rPr>
          <w:b/>
          <w:sz w:val="24"/>
          <w:szCs w:val="24"/>
        </w:rPr>
        <w:t xml:space="preserve">Návrh  plánu </w:t>
      </w:r>
      <w:r w:rsidR="0056757B">
        <w:rPr>
          <w:b/>
          <w:sz w:val="24"/>
          <w:szCs w:val="24"/>
        </w:rPr>
        <w:t xml:space="preserve">kontrolnej  činnosti </w:t>
      </w:r>
      <w:r w:rsidRPr="00AC7DB8">
        <w:rPr>
          <w:b/>
          <w:sz w:val="24"/>
          <w:szCs w:val="24"/>
        </w:rPr>
        <w:t xml:space="preserve"> hlavnej kontrolórky obce na </w:t>
      </w:r>
      <w:r w:rsidR="00841EE2">
        <w:rPr>
          <w:b/>
          <w:sz w:val="24"/>
          <w:szCs w:val="24"/>
        </w:rPr>
        <w:t>I</w:t>
      </w:r>
      <w:r w:rsidRPr="00AC7DB8">
        <w:rPr>
          <w:b/>
          <w:sz w:val="24"/>
          <w:szCs w:val="24"/>
        </w:rPr>
        <w:t>I. polrok  20</w:t>
      </w:r>
      <w:r w:rsidR="00222DC0">
        <w:rPr>
          <w:b/>
          <w:sz w:val="24"/>
          <w:szCs w:val="24"/>
        </w:rPr>
        <w:t>25</w:t>
      </w:r>
    </w:p>
    <w:p w:rsidR="00AC7DB8" w:rsidRDefault="00AC7DB8" w:rsidP="00AC7DB8">
      <w:pPr>
        <w:rPr>
          <w:b/>
          <w:sz w:val="24"/>
          <w:szCs w:val="24"/>
        </w:rPr>
      </w:pPr>
    </w:p>
    <w:p w:rsidR="00AC7DB8" w:rsidRPr="00AC7DB8" w:rsidRDefault="00AC7DB8" w:rsidP="00C57A3C">
      <w:pPr>
        <w:spacing w:after="120"/>
        <w:rPr>
          <w:sz w:val="24"/>
          <w:szCs w:val="24"/>
        </w:rPr>
      </w:pPr>
      <w:r w:rsidRPr="00AC7DB8">
        <w:rPr>
          <w:sz w:val="24"/>
          <w:szCs w:val="24"/>
          <w:u w:val="single"/>
        </w:rPr>
        <w:t>Predkladá: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Pr="00AC7DB8">
        <w:rPr>
          <w:sz w:val="24"/>
          <w:szCs w:val="24"/>
          <w:u w:val="single"/>
        </w:rPr>
        <w:t>Návrh  na  uznesenie:</w:t>
      </w:r>
      <w:r>
        <w:rPr>
          <w:sz w:val="24"/>
          <w:szCs w:val="24"/>
          <w:u w:val="single"/>
        </w:rPr>
        <w:t xml:space="preserve">                                                         </w:t>
      </w:r>
    </w:p>
    <w:p w:rsidR="00AC7DB8" w:rsidRDefault="00AC7DB8" w:rsidP="00C57A3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Ing. Janka  Jesenská – HK  Obce                                                       </w:t>
      </w:r>
      <w:r>
        <w:rPr>
          <w:b/>
          <w:sz w:val="24"/>
          <w:szCs w:val="24"/>
        </w:rPr>
        <w:t>s c h v a ľ u j e</w:t>
      </w:r>
    </w:p>
    <w:p w:rsidR="00AC7DB8" w:rsidRDefault="00AC7DB8" w:rsidP="00C57A3C">
      <w:pPr>
        <w:spacing w:after="12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Plán práce hlavnej kontrolórky                           </w:t>
      </w:r>
    </w:p>
    <w:p w:rsidR="00AC7DB8" w:rsidRDefault="00AC7DB8" w:rsidP="00C57A3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obce  na  </w:t>
      </w:r>
      <w:r w:rsidR="00841EE2">
        <w:rPr>
          <w:sz w:val="24"/>
          <w:szCs w:val="24"/>
        </w:rPr>
        <w:t>I</w:t>
      </w:r>
      <w:r w:rsidR="006334A6">
        <w:rPr>
          <w:sz w:val="24"/>
          <w:szCs w:val="24"/>
        </w:rPr>
        <w:t>I</w:t>
      </w:r>
      <w:r>
        <w:rPr>
          <w:sz w:val="24"/>
          <w:szCs w:val="24"/>
        </w:rPr>
        <w:t>. polrok  20</w:t>
      </w:r>
      <w:r w:rsidR="00222DC0">
        <w:rPr>
          <w:sz w:val="24"/>
          <w:szCs w:val="24"/>
        </w:rPr>
        <w:t>25</w:t>
      </w:r>
    </w:p>
    <w:p w:rsidR="00DC064F" w:rsidRDefault="00DC064F" w:rsidP="00C57A3C">
      <w:pPr>
        <w:spacing w:after="120"/>
        <w:rPr>
          <w:sz w:val="24"/>
          <w:szCs w:val="24"/>
        </w:rPr>
      </w:pPr>
      <w:r w:rsidRPr="00DC064F">
        <w:rPr>
          <w:sz w:val="24"/>
          <w:szCs w:val="24"/>
          <w:u w:val="single"/>
        </w:rPr>
        <w:t>Materiál  obsahuje:</w:t>
      </w:r>
    </w:p>
    <w:p w:rsidR="00DC064F" w:rsidRDefault="00C57A3C" w:rsidP="00C57A3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DC064F">
        <w:rPr>
          <w:sz w:val="24"/>
          <w:szCs w:val="24"/>
        </w:rPr>
        <w:t>Dôvodovú  správu</w:t>
      </w:r>
    </w:p>
    <w:p w:rsidR="00DC064F" w:rsidRPr="00DC064F" w:rsidRDefault="00C57A3C" w:rsidP="00C57A3C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DC064F">
        <w:rPr>
          <w:sz w:val="24"/>
          <w:szCs w:val="24"/>
        </w:rPr>
        <w:t xml:space="preserve">Návrh plánu kontrolnej  činnosti  HK obce  na  </w:t>
      </w:r>
      <w:r w:rsidR="00841EE2">
        <w:rPr>
          <w:sz w:val="24"/>
          <w:szCs w:val="24"/>
        </w:rPr>
        <w:t>I</w:t>
      </w:r>
      <w:r w:rsidR="006334A6">
        <w:rPr>
          <w:sz w:val="24"/>
          <w:szCs w:val="24"/>
        </w:rPr>
        <w:t>I</w:t>
      </w:r>
      <w:r w:rsidR="004B4666">
        <w:rPr>
          <w:sz w:val="24"/>
          <w:szCs w:val="24"/>
        </w:rPr>
        <w:t>. polrok  20</w:t>
      </w:r>
      <w:r w:rsidR="00222DC0">
        <w:rPr>
          <w:sz w:val="24"/>
          <w:szCs w:val="24"/>
        </w:rPr>
        <w:t>25</w:t>
      </w:r>
    </w:p>
    <w:p w:rsidR="00AC7DB8" w:rsidRDefault="00AC7DB8" w:rsidP="00AC7DB8">
      <w:pPr>
        <w:rPr>
          <w:sz w:val="24"/>
          <w:szCs w:val="24"/>
        </w:rPr>
      </w:pPr>
    </w:p>
    <w:p w:rsidR="00AC7DB8" w:rsidRDefault="00AC7DB8" w:rsidP="00AC7DB8">
      <w:pPr>
        <w:rPr>
          <w:sz w:val="24"/>
          <w:szCs w:val="24"/>
        </w:rPr>
      </w:pPr>
    </w:p>
    <w:p w:rsidR="00AC7DB8" w:rsidRDefault="00AC7DB8" w:rsidP="00AC7DB8">
      <w:pPr>
        <w:rPr>
          <w:sz w:val="24"/>
          <w:szCs w:val="24"/>
        </w:rPr>
      </w:pPr>
    </w:p>
    <w:p w:rsidR="00AC7DB8" w:rsidRPr="00C57A3C" w:rsidRDefault="00C57A3C" w:rsidP="00AC7DB8">
      <w:pPr>
        <w:rPr>
          <w:b/>
          <w:sz w:val="24"/>
          <w:szCs w:val="24"/>
        </w:rPr>
      </w:pPr>
      <w:r w:rsidRPr="00C57A3C">
        <w:rPr>
          <w:b/>
          <w:sz w:val="24"/>
          <w:szCs w:val="24"/>
        </w:rPr>
        <w:t xml:space="preserve">A) </w:t>
      </w:r>
      <w:r w:rsidR="00DC064F" w:rsidRPr="00C57A3C">
        <w:rPr>
          <w:b/>
          <w:sz w:val="24"/>
          <w:szCs w:val="24"/>
        </w:rPr>
        <w:t>Dôvodová  správa</w:t>
      </w:r>
    </w:p>
    <w:p w:rsidR="00DC064F" w:rsidRPr="00C57A3C" w:rsidRDefault="00DC064F" w:rsidP="00AC7DB8">
      <w:pPr>
        <w:rPr>
          <w:sz w:val="24"/>
          <w:szCs w:val="24"/>
        </w:rPr>
      </w:pPr>
    </w:p>
    <w:p w:rsidR="00C57A3C" w:rsidRDefault="00DC064F" w:rsidP="00C57A3C">
      <w:pPr>
        <w:rPr>
          <w:sz w:val="24"/>
          <w:szCs w:val="24"/>
        </w:rPr>
      </w:pPr>
      <w:r w:rsidRPr="00C57A3C">
        <w:rPr>
          <w:sz w:val="24"/>
          <w:szCs w:val="24"/>
        </w:rPr>
        <w:t xml:space="preserve">V zmysle  § 18f  ods. 1  písm.  b/  zákona  č.  369/1990 Zb.  o obecnom  zriadení v znení neskorších  predpisov  predkladá  hlavný kontrolór  obce obecnému  zastupiteľstvu   raz  za  šesť  mesiacov  návrh </w:t>
      </w:r>
      <w:r w:rsidR="00265163" w:rsidRPr="00C57A3C">
        <w:rPr>
          <w:sz w:val="24"/>
          <w:szCs w:val="24"/>
        </w:rPr>
        <w:t xml:space="preserve"> plánu </w:t>
      </w:r>
      <w:r w:rsidRPr="00C57A3C">
        <w:rPr>
          <w:sz w:val="24"/>
          <w:szCs w:val="24"/>
        </w:rPr>
        <w:t xml:space="preserve"> kontrolnej činnosti, ktorý musí byť najneskôr  15 dní  pred  prerokovaním  </w:t>
      </w:r>
      <w:r w:rsidR="00D84ACC" w:rsidRPr="00C57A3C">
        <w:rPr>
          <w:sz w:val="24"/>
          <w:szCs w:val="24"/>
        </w:rPr>
        <w:t>v zastupiteľstve  zverejnený  spôsobom v obci  obvyklým .</w:t>
      </w:r>
    </w:p>
    <w:p w:rsidR="00C57A3C" w:rsidRDefault="00C57A3C" w:rsidP="00C57A3C">
      <w:pPr>
        <w:rPr>
          <w:sz w:val="24"/>
          <w:szCs w:val="24"/>
        </w:rPr>
      </w:pPr>
    </w:p>
    <w:p w:rsidR="00C57A3C" w:rsidRPr="00C57A3C" w:rsidRDefault="00C57A3C" w:rsidP="00C57A3C">
      <w:pPr>
        <w:rPr>
          <w:sz w:val="24"/>
          <w:szCs w:val="24"/>
        </w:rPr>
      </w:pPr>
    </w:p>
    <w:p w:rsidR="00C57A3C" w:rsidRPr="00C57A3C" w:rsidRDefault="00C57A3C" w:rsidP="00C57A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B) </w:t>
      </w:r>
      <w:r w:rsidRPr="00C57A3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>ávrh  plánu  kontrolnej  činnosti</w:t>
      </w:r>
    </w:p>
    <w:p w:rsidR="0017402D" w:rsidRPr="005F77C0" w:rsidRDefault="0017402D" w:rsidP="00C57A3C">
      <w:pPr>
        <w:rPr>
          <w:sz w:val="28"/>
          <w:szCs w:val="28"/>
        </w:rPr>
      </w:pPr>
      <w:r w:rsidRPr="00D65081">
        <w:rPr>
          <w:rFonts w:ascii="Times New Roman" w:hAnsi="Times New Roman" w:cs="Times New Roman"/>
          <w:sz w:val="24"/>
          <w:szCs w:val="24"/>
        </w:rPr>
        <w:t>V zmysle  § 18f  ods. 1 písm. b/  zákona  č.  369/1990 Zb.  o obecnom  zriadení  v znení  neskorších  pre</w:t>
      </w:r>
      <w:r w:rsidR="005F77C0">
        <w:rPr>
          <w:rFonts w:ascii="Times New Roman" w:hAnsi="Times New Roman" w:cs="Times New Roman"/>
          <w:sz w:val="24"/>
          <w:szCs w:val="24"/>
        </w:rPr>
        <w:t xml:space="preserve">dpisov  </w:t>
      </w:r>
      <w:r w:rsidRPr="00D65081">
        <w:rPr>
          <w:rFonts w:ascii="Times New Roman" w:hAnsi="Times New Roman" w:cs="Times New Roman"/>
          <w:sz w:val="24"/>
          <w:szCs w:val="24"/>
        </w:rPr>
        <w:t xml:space="preserve">   predkl</w:t>
      </w:r>
      <w:r w:rsidR="005F77C0">
        <w:rPr>
          <w:rFonts w:ascii="Times New Roman" w:hAnsi="Times New Roman" w:cs="Times New Roman"/>
          <w:sz w:val="24"/>
          <w:szCs w:val="24"/>
        </w:rPr>
        <w:t>adám  obecnému zastupiteľstvu  O</w:t>
      </w:r>
      <w:r w:rsidRPr="00D65081">
        <w:rPr>
          <w:rFonts w:ascii="Times New Roman" w:hAnsi="Times New Roman" w:cs="Times New Roman"/>
          <w:sz w:val="24"/>
          <w:szCs w:val="24"/>
        </w:rPr>
        <w:t xml:space="preserve">bce   </w:t>
      </w:r>
      <w:r w:rsidR="00407977">
        <w:rPr>
          <w:rFonts w:ascii="Times New Roman" w:hAnsi="Times New Roman" w:cs="Times New Roman"/>
          <w:sz w:val="24"/>
          <w:szCs w:val="24"/>
        </w:rPr>
        <w:t xml:space="preserve">Dolný Kalník </w:t>
      </w:r>
      <w:r w:rsidR="00050D53">
        <w:rPr>
          <w:rFonts w:ascii="Times New Roman" w:hAnsi="Times New Roman" w:cs="Times New Roman"/>
          <w:sz w:val="24"/>
          <w:szCs w:val="24"/>
        </w:rPr>
        <w:t xml:space="preserve"> </w:t>
      </w:r>
      <w:r w:rsidRPr="00D65081">
        <w:rPr>
          <w:rFonts w:ascii="Times New Roman" w:hAnsi="Times New Roman" w:cs="Times New Roman"/>
          <w:sz w:val="24"/>
          <w:szCs w:val="24"/>
        </w:rPr>
        <w:t xml:space="preserve">  návrh  plánu  kontrolnej  činnosti  na  </w:t>
      </w:r>
      <w:r w:rsidRPr="005F77C0">
        <w:rPr>
          <w:rFonts w:ascii="Times New Roman" w:hAnsi="Times New Roman" w:cs="Times New Roman"/>
          <w:sz w:val="24"/>
          <w:szCs w:val="24"/>
        </w:rPr>
        <w:t>I</w:t>
      </w:r>
      <w:r w:rsidR="00841EE2" w:rsidRPr="005F77C0">
        <w:rPr>
          <w:rFonts w:ascii="Times New Roman" w:hAnsi="Times New Roman" w:cs="Times New Roman"/>
          <w:sz w:val="24"/>
          <w:szCs w:val="24"/>
        </w:rPr>
        <w:t>I</w:t>
      </w:r>
      <w:r w:rsidR="00222DC0">
        <w:rPr>
          <w:rFonts w:ascii="Times New Roman" w:hAnsi="Times New Roman" w:cs="Times New Roman"/>
          <w:sz w:val="24"/>
          <w:szCs w:val="24"/>
        </w:rPr>
        <w:t>. polrok   r. 2025</w:t>
      </w:r>
      <w:r w:rsidRPr="005F77C0">
        <w:rPr>
          <w:rFonts w:ascii="Times New Roman" w:hAnsi="Times New Roman" w:cs="Times New Roman"/>
          <w:sz w:val="24"/>
          <w:szCs w:val="24"/>
        </w:rPr>
        <w:t>:</w:t>
      </w:r>
    </w:p>
    <w:p w:rsidR="0017402D" w:rsidRPr="00D65081" w:rsidRDefault="0017402D" w:rsidP="0017402D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7402D" w:rsidRPr="0033198C" w:rsidRDefault="00222DC0" w:rsidP="0033198C">
      <w:pPr>
        <w:pStyle w:val="Odsekzoznamu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Tématické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02D" w:rsidRPr="00D65081">
        <w:rPr>
          <w:rFonts w:ascii="Times New Roman" w:hAnsi="Times New Roman" w:cs="Times New Roman"/>
          <w:b/>
          <w:sz w:val="24"/>
          <w:szCs w:val="24"/>
        </w:rPr>
        <w:t xml:space="preserve">  kontroly</w:t>
      </w:r>
    </w:p>
    <w:p w:rsidR="00407977" w:rsidRDefault="00407977" w:rsidP="00407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2DC0" w:rsidRPr="00407977">
        <w:rPr>
          <w:rFonts w:ascii="Times New Roman" w:hAnsi="Times New Roman" w:cs="Times New Roman"/>
          <w:sz w:val="24"/>
          <w:szCs w:val="24"/>
        </w:rPr>
        <w:t>1.</w:t>
      </w:r>
      <w:r w:rsidRPr="00407977">
        <w:rPr>
          <w:rFonts w:ascii="Times New Roman" w:hAnsi="Times New Roman" w:cs="Times New Roman"/>
          <w:sz w:val="24"/>
          <w:szCs w:val="24"/>
        </w:rPr>
        <w:t xml:space="preserve"> Kontrola dodržiavania zákona o účtovníctve vo vzťahu k inventarizácii majetku a záväzkov za r. 2024</w:t>
      </w:r>
    </w:p>
    <w:p w:rsidR="00222DC0" w:rsidRPr="00F11AF6" w:rsidRDefault="00407977" w:rsidP="00407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22DC0" w:rsidRPr="00F11AF6">
        <w:rPr>
          <w:rFonts w:ascii="Times New Roman" w:hAnsi="Times New Roman" w:cs="Times New Roman"/>
          <w:sz w:val="24"/>
          <w:szCs w:val="24"/>
        </w:rPr>
        <w:t>2. Kontrol</w:t>
      </w:r>
      <w:r>
        <w:rPr>
          <w:rFonts w:ascii="Times New Roman" w:hAnsi="Times New Roman" w:cs="Times New Roman"/>
          <w:sz w:val="24"/>
          <w:szCs w:val="24"/>
        </w:rPr>
        <w:t xml:space="preserve">a  čerpania  kapitálových  výdavkov  </w:t>
      </w:r>
      <w:r w:rsidR="00222DC0" w:rsidRPr="00F11A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 r. 2024 </w:t>
      </w:r>
    </w:p>
    <w:p w:rsidR="0017402D" w:rsidRPr="00222DC0" w:rsidRDefault="00C803BB" w:rsidP="00222DC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2D" w:rsidRPr="00D65081" w:rsidRDefault="0017402D" w:rsidP="0017402D">
      <w:pPr>
        <w:pStyle w:val="Odsekzoznamu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081">
        <w:rPr>
          <w:rFonts w:ascii="Times New Roman" w:hAnsi="Times New Roman" w:cs="Times New Roman"/>
          <w:b/>
          <w:sz w:val="24"/>
          <w:szCs w:val="24"/>
        </w:rPr>
        <w:t xml:space="preserve"> Stanoviská  a iné  činnosti</w:t>
      </w:r>
    </w:p>
    <w:p w:rsidR="0017402D" w:rsidRPr="00D65081" w:rsidRDefault="00407977" w:rsidP="00174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02D" w:rsidRPr="00D65081">
        <w:rPr>
          <w:rFonts w:ascii="Times New Roman" w:hAnsi="Times New Roman" w:cs="Times New Roman"/>
          <w:sz w:val="24"/>
          <w:szCs w:val="24"/>
        </w:rPr>
        <w:t>1.Vypracovanie  odborného  stanoviska  k</w:t>
      </w:r>
      <w:r w:rsidR="0033198C">
        <w:rPr>
          <w:rFonts w:ascii="Times New Roman" w:hAnsi="Times New Roman" w:cs="Times New Roman"/>
          <w:sz w:val="24"/>
          <w:szCs w:val="24"/>
        </w:rPr>
        <w:t xml:space="preserve"> návrhu rozpočtu </w:t>
      </w:r>
      <w:r w:rsidR="0017402D" w:rsidRPr="00D65081">
        <w:rPr>
          <w:rFonts w:ascii="Times New Roman" w:hAnsi="Times New Roman" w:cs="Times New Roman"/>
          <w:sz w:val="24"/>
          <w:szCs w:val="24"/>
        </w:rPr>
        <w:t xml:space="preserve">  </w:t>
      </w:r>
      <w:r w:rsidR="0033198C">
        <w:rPr>
          <w:rFonts w:ascii="Times New Roman" w:hAnsi="Times New Roman" w:cs="Times New Roman"/>
          <w:sz w:val="24"/>
          <w:szCs w:val="24"/>
        </w:rPr>
        <w:t>n</w:t>
      </w:r>
      <w:r w:rsidR="0017402D" w:rsidRPr="00D65081">
        <w:rPr>
          <w:rFonts w:ascii="Times New Roman" w:hAnsi="Times New Roman" w:cs="Times New Roman"/>
          <w:sz w:val="24"/>
          <w:szCs w:val="24"/>
        </w:rPr>
        <w:t>a  rok</w:t>
      </w:r>
      <w:r w:rsidR="001F1225">
        <w:rPr>
          <w:rFonts w:ascii="Times New Roman" w:hAnsi="Times New Roman" w:cs="Times New Roman"/>
          <w:sz w:val="24"/>
          <w:szCs w:val="24"/>
        </w:rPr>
        <w:t>y</w:t>
      </w:r>
      <w:r w:rsidR="0017402D" w:rsidRPr="00D65081">
        <w:rPr>
          <w:rFonts w:ascii="Times New Roman" w:hAnsi="Times New Roman" w:cs="Times New Roman"/>
          <w:sz w:val="24"/>
          <w:szCs w:val="24"/>
        </w:rPr>
        <w:t xml:space="preserve">  202</w:t>
      </w:r>
      <w:r w:rsidR="00222DC0">
        <w:rPr>
          <w:rFonts w:ascii="Times New Roman" w:hAnsi="Times New Roman" w:cs="Times New Roman"/>
          <w:sz w:val="24"/>
          <w:szCs w:val="24"/>
        </w:rPr>
        <w:t>6-2028</w:t>
      </w:r>
    </w:p>
    <w:p w:rsidR="0017402D" w:rsidRPr="00D65081" w:rsidRDefault="00407977" w:rsidP="00174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02D" w:rsidRPr="00D65081">
        <w:rPr>
          <w:rFonts w:ascii="Times New Roman" w:hAnsi="Times New Roman" w:cs="Times New Roman"/>
          <w:sz w:val="24"/>
          <w:szCs w:val="24"/>
        </w:rPr>
        <w:t>2.Vypracovanie  návrhu plánu  kontrolnej  činnosti  na  I</w:t>
      </w:r>
      <w:r w:rsidR="00C803BB">
        <w:rPr>
          <w:rFonts w:ascii="Times New Roman" w:hAnsi="Times New Roman" w:cs="Times New Roman"/>
          <w:sz w:val="24"/>
          <w:szCs w:val="24"/>
        </w:rPr>
        <w:t xml:space="preserve">. polrok roku   </w:t>
      </w:r>
      <w:r w:rsidR="00222DC0">
        <w:rPr>
          <w:rFonts w:ascii="Times New Roman" w:hAnsi="Times New Roman" w:cs="Times New Roman"/>
          <w:sz w:val="24"/>
          <w:szCs w:val="24"/>
        </w:rPr>
        <w:t>2026</w:t>
      </w:r>
    </w:p>
    <w:p w:rsidR="0017402D" w:rsidRPr="00D65081" w:rsidRDefault="00407977" w:rsidP="00174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02D" w:rsidRPr="00D65081">
        <w:rPr>
          <w:rFonts w:ascii="Times New Roman" w:hAnsi="Times New Roman" w:cs="Times New Roman"/>
          <w:sz w:val="24"/>
          <w:szCs w:val="24"/>
        </w:rPr>
        <w:t>3.Spolupráca  na  tvorbe / zmenách   VZN  a vnútorných predpisov  obce</w:t>
      </w:r>
    </w:p>
    <w:p w:rsidR="0017402D" w:rsidRPr="00D65081" w:rsidRDefault="00407977" w:rsidP="00174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02D" w:rsidRPr="00D65081">
        <w:rPr>
          <w:rFonts w:ascii="Times New Roman" w:hAnsi="Times New Roman" w:cs="Times New Roman"/>
          <w:sz w:val="24"/>
          <w:szCs w:val="24"/>
        </w:rPr>
        <w:t>4.Priebežné vzdelávanie – účasť  na  odborných  seminároch  a konferenciách  hlavných  kontrolórov</w:t>
      </w:r>
    </w:p>
    <w:p w:rsidR="0017402D" w:rsidRPr="00D65081" w:rsidRDefault="00407977" w:rsidP="001740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7402D" w:rsidRPr="00D65081">
        <w:rPr>
          <w:rFonts w:ascii="Times New Roman" w:hAnsi="Times New Roman" w:cs="Times New Roman"/>
          <w:sz w:val="24"/>
          <w:szCs w:val="24"/>
        </w:rPr>
        <w:t>5.Účasť na  zasadnutiach  obecného  zastupiteľstva</w:t>
      </w:r>
    </w:p>
    <w:p w:rsidR="0017402D" w:rsidRPr="00D65081" w:rsidRDefault="0017402D" w:rsidP="001740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402D" w:rsidRPr="00D65081" w:rsidRDefault="0017402D" w:rsidP="001740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Operatívne  do  plánu  kontrol  môžu  byť  zaradené  požiadavky  poslancov  OZ a starost</w:t>
      </w:r>
      <w:r w:rsidR="00CA1D68">
        <w:rPr>
          <w:rFonts w:ascii="Times New Roman" w:hAnsi="Times New Roman" w:cs="Times New Roman"/>
          <w:sz w:val="24"/>
          <w:szCs w:val="24"/>
        </w:rPr>
        <w:t>u</w:t>
      </w:r>
      <w:r w:rsidRPr="00D65081">
        <w:rPr>
          <w:rFonts w:ascii="Times New Roman" w:hAnsi="Times New Roman" w:cs="Times New Roman"/>
          <w:sz w:val="24"/>
          <w:szCs w:val="24"/>
        </w:rPr>
        <w:t xml:space="preserve">  obce   na  vykonanie  kontroly /v nadväznosti  na  § 18f ods. 1 písm. h/.   Tieto  kontroly  budú  uprednostnené  a  na  základe  ich  rozsahu  budú  kontroly  zo  schváleného  plánu  kontrolnej  činnosti  presunuté  do  ďalšieho  obdobia.</w:t>
      </w:r>
    </w:p>
    <w:p w:rsidR="0017402D" w:rsidRDefault="0017402D" w:rsidP="001740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402D" w:rsidRPr="00D65081" w:rsidRDefault="0017402D" w:rsidP="001740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7402D" w:rsidRPr="00D65081" w:rsidRDefault="0017402D" w:rsidP="0017402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V</w:t>
      </w:r>
      <w:r w:rsidR="00ED39DE">
        <w:rPr>
          <w:rFonts w:ascii="Times New Roman" w:hAnsi="Times New Roman" w:cs="Times New Roman"/>
          <w:sz w:val="24"/>
          <w:szCs w:val="24"/>
        </w:rPr>
        <w:t> Turčianskom Jasene</w:t>
      </w:r>
      <w:r w:rsidRPr="00D65081">
        <w:rPr>
          <w:rFonts w:ascii="Times New Roman" w:hAnsi="Times New Roman" w:cs="Times New Roman"/>
          <w:sz w:val="24"/>
          <w:szCs w:val="24"/>
        </w:rPr>
        <w:t xml:space="preserve"> ,  </w:t>
      </w:r>
      <w:r w:rsidR="00ED39DE">
        <w:rPr>
          <w:rFonts w:ascii="Times New Roman" w:hAnsi="Times New Roman" w:cs="Times New Roman"/>
          <w:sz w:val="24"/>
          <w:szCs w:val="24"/>
        </w:rPr>
        <w:t>10.8.2025</w:t>
      </w:r>
      <w:r w:rsidRPr="00D65081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17402D" w:rsidRPr="00D65081" w:rsidRDefault="0017402D" w:rsidP="0017402D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7402D" w:rsidRPr="00D65081" w:rsidRDefault="0017402D" w:rsidP="0017402D">
      <w:pPr>
        <w:spacing w:after="12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 xml:space="preserve">Ing.  Janka  Jesenská, </w:t>
      </w:r>
      <w:proofErr w:type="spellStart"/>
      <w:r w:rsidRPr="00D65081">
        <w:rPr>
          <w:rFonts w:ascii="Times New Roman" w:hAnsi="Times New Roman" w:cs="Times New Roman"/>
          <w:sz w:val="24"/>
          <w:szCs w:val="24"/>
        </w:rPr>
        <w:t>v.r</w:t>
      </w:r>
      <w:proofErr w:type="spellEnd"/>
      <w:r w:rsidRPr="00D65081">
        <w:rPr>
          <w:rFonts w:ascii="Times New Roman" w:hAnsi="Times New Roman" w:cs="Times New Roman"/>
          <w:sz w:val="24"/>
          <w:szCs w:val="24"/>
        </w:rPr>
        <w:t>.</w:t>
      </w:r>
    </w:p>
    <w:p w:rsidR="0017402D" w:rsidRPr="00D65081" w:rsidRDefault="0017402D" w:rsidP="0017402D">
      <w:pPr>
        <w:spacing w:after="120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D65081">
        <w:rPr>
          <w:rFonts w:ascii="Times New Roman" w:hAnsi="Times New Roman" w:cs="Times New Roman"/>
          <w:sz w:val="24"/>
          <w:szCs w:val="24"/>
        </w:rPr>
        <w:t>hlavná   kontrolórka</w:t>
      </w:r>
    </w:p>
    <w:p w:rsidR="0017402D" w:rsidRPr="00D65081" w:rsidRDefault="0017402D" w:rsidP="0017402D">
      <w:pPr>
        <w:rPr>
          <w:rFonts w:ascii="Times New Roman" w:hAnsi="Times New Roman" w:cs="Times New Roman"/>
          <w:i/>
          <w:sz w:val="24"/>
          <w:szCs w:val="24"/>
        </w:rPr>
      </w:pPr>
    </w:p>
    <w:p w:rsidR="0017402D" w:rsidRDefault="0017402D" w:rsidP="0017402D">
      <w:pPr>
        <w:rPr>
          <w:rFonts w:ascii="Times New Roman" w:hAnsi="Times New Roman" w:cs="Times New Roman"/>
          <w:i/>
          <w:sz w:val="24"/>
          <w:szCs w:val="24"/>
        </w:rPr>
      </w:pPr>
    </w:p>
    <w:p w:rsidR="0017402D" w:rsidRDefault="0017402D" w:rsidP="0017402D">
      <w:pPr>
        <w:rPr>
          <w:rFonts w:ascii="Times New Roman" w:hAnsi="Times New Roman" w:cs="Times New Roman"/>
          <w:i/>
          <w:sz w:val="24"/>
          <w:szCs w:val="24"/>
        </w:rPr>
      </w:pPr>
    </w:p>
    <w:p w:rsidR="0017402D" w:rsidRDefault="0017402D" w:rsidP="0017402D">
      <w:pPr>
        <w:rPr>
          <w:rFonts w:ascii="Times New Roman" w:hAnsi="Times New Roman" w:cs="Times New Roman"/>
          <w:i/>
          <w:sz w:val="24"/>
          <w:szCs w:val="24"/>
        </w:rPr>
      </w:pPr>
      <w:r w:rsidRPr="00D65081">
        <w:rPr>
          <w:rFonts w:ascii="Times New Roman" w:hAnsi="Times New Roman" w:cs="Times New Roman"/>
          <w:i/>
          <w:sz w:val="24"/>
          <w:szCs w:val="24"/>
        </w:rPr>
        <w:t xml:space="preserve">Zverejnené  na  úradnej  tabuli  obce  dňa:   </w:t>
      </w:r>
      <w:r w:rsidR="00222DC0">
        <w:rPr>
          <w:rFonts w:ascii="Times New Roman" w:hAnsi="Times New Roman" w:cs="Times New Roman"/>
          <w:i/>
          <w:sz w:val="24"/>
          <w:szCs w:val="24"/>
        </w:rPr>
        <w:t>..............</w:t>
      </w:r>
      <w:r w:rsidRPr="00D65081">
        <w:rPr>
          <w:rFonts w:ascii="Times New Roman" w:hAnsi="Times New Roman" w:cs="Times New Roman"/>
          <w:i/>
          <w:sz w:val="24"/>
          <w:szCs w:val="24"/>
        </w:rPr>
        <w:t>.202</w:t>
      </w:r>
      <w:r w:rsidR="00222DC0">
        <w:rPr>
          <w:rFonts w:ascii="Times New Roman" w:hAnsi="Times New Roman" w:cs="Times New Roman"/>
          <w:i/>
          <w:sz w:val="24"/>
          <w:szCs w:val="24"/>
        </w:rPr>
        <w:t>5</w:t>
      </w:r>
    </w:p>
    <w:p w:rsidR="00AC7DB8" w:rsidRPr="00B81643" w:rsidRDefault="0017402D" w:rsidP="00AC7DB8">
      <w:pPr>
        <w:rPr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Zvesené z úradnej  tabule  obce  dňa: </w:t>
      </w:r>
      <w:r w:rsidR="0033198C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DC0">
        <w:rPr>
          <w:rFonts w:ascii="Times New Roman" w:hAnsi="Times New Roman" w:cs="Times New Roman"/>
          <w:i/>
          <w:sz w:val="24"/>
          <w:szCs w:val="24"/>
        </w:rPr>
        <w:t>...............2025</w:t>
      </w:r>
    </w:p>
    <w:sectPr w:rsidR="00AC7DB8" w:rsidRPr="00B81643" w:rsidSect="00A87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B4BCF"/>
    <w:multiLevelType w:val="multilevel"/>
    <w:tmpl w:val="82267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B8"/>
    <w:rsid w:val="000241AA"/>
    <w:rsid w:val="00050D53"/>
    <w:rsid w:val="0007534D"/>
    <w:rsid w:val="0008320A"/>
    <w:rsid w:val="000C7175"/>
    <w:rsid w:val="000D34FD"/>
    <w:rsid w:val="00103FF9"/>
    <w:rsid w:val="00112602"/>
    <w:rsid w:val="001547D8"/>
    <w:rsid w:val="0017402D"/>
    <w:rsid w:val="001B5E10"/>
    <w:rsid w:val="001C6F37"/>
    <w:rsid w:val="001D5D4B"/>
    <w:rsid w:val="001F1225"/>
    <w:rsid w:val="001F5ED7"/>
    <w:rsid w:val="00213331"/>
    <w:rsid w:val="00222DC0"/>
    <w:rsid w:val="00265163"/>
    <w:rsid w:val="00270F6E"/>
    <w:rsid w:val="0033198C"/>
    <w:rsid w:val="003538B9"/>
    <w:rsid w:val="003D2496"/>
    <w:rsid w:val="003F4DB0"/>
    <w:rsid w:val="00407977"/>
    <w:rsid w:val="00446ACA"/>
    <w:rsid w:val="00446F2E"/>
    <w:rsid w:val="0047075A"/>
    <w:rsid w:val="00477EAE"/>
    <w:rsid w:val="004872F4"/>
    <w:rsid w:val="004B4666"/>
    <w:rsid w:val="004C14F4"/>
    <w:rsid w:val="004D00FF"/>
    <w:rsid w:val="004D1519"/>
    <w:rsid w:val="004E4E46"/>
    <w:rsid w:val="00566EDA"/>
    <w:rsid w:val="0056757B"/>
    <w:rsid w:val="00584C12"/>
    <w:rsid w:val="005B516B"/>
    <w:rsid w:val="005B7071"/>
    <w:rsid w:val="005F77C0"/>
    <w:rsid w:val="00630BC5"/>
    <w:rsid w:val="006334A6"/>
    <w:rsid w:val="006458F5"/>
    <w:rsid w:val="00692B9F"/>
    <w:rsid w:val="00693FF2"/>
    <w:rsid w:val="006D7E74"/>
    <w:rsid w:val="007456C4"/>
    <w:rsid w:val="007638B0"/>
    <w:rsid w:val="00797FD3"/>
    <w:rsid w:val="007B391E"/>
    <w:rsid w:val="00807FC4"/>
    <w:rsid w:val="008229FE"/>
    <w:rsid w:val="00841EE2"/>
    <w:rsid w:val="00873ABD"/>
    <w:rsid w:val="008A12FA"/>
    <w:rsid w:val="0092533B"/>
    <w:rsid w:val="00926D1D"/>
    <w:rsid w:val="009358D5"/>
    <w:rsid w:val="009D6754"/>
    <w:rsid w:val="009F0FA4"/>
    <w:rsid w:val="009F6151"/>
    <w:rsid w:val="00A02C30"/>
    <w:rsid w:val="00A11501"/>
    <w:rsid w:val="00A62B5E"/>
    <w:rsid w:val="00A74552"/>
    <w:rsid w:val="00A83CAB"/>
    <w:rsid w:val="00A87EBD"/>
    <w:rsid w:val="00AC7DB8"/>
    <w:rsid w:val="00B05510"/>
    <w:rsid w:val="00B10BC7"/>
    <w:rsid w:val="00B15777"/>
    <w:rsid w:val="00B36143"/>
    <w:rsid w:val="00B37CE8"/>
    <w:rsid w:val="00B54F08"/>
    <w:rsid w:val="00B81643"/>
    <w:rsid w:val="00C32D21"/>
    <w:rsid w:val="00C57A3C"/>
    <w:rsid w:val="00C60FB6"/>
    <w:rsid w:val="00C63632"/>
    <w:rsid w:val="00C7667C"/>
    <w:rsid w:val="00C803BB"/>
    <w:rsid w:val="00C92D6B"/>
    <w:rsid w:val="00CA1D68"/>
    <w:rsid w:val="00CB5C3A"/>
    <w:rsid w:val="00CD5C9A"/>
    <w:rsid w:val="00D03B2B"/>
    <w:rsid w:val="00D47A68"/>
    <w:rsid w:val="00D679E0"/>
    <w:rsid w:val="00D84ACC"/>
    <w:rsid w:val="00DB0C13"/>
    <w:rsid w:val="00DC064F"/>
    <w:rsid w:val="00E00A79"/>
    <w:rsid w:val="00E50ABC"/>
    <w:rsid w:val="00ED39DE"/>
    <w:rsid w:val="00EE1D2F"/>
    <w:rsid w:val="00F14360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F3311-5489-4D15-98FC-02D2E687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7DB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2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2496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1740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Kostany4</dc:creator>
  <cp:lastModifiedBy>OU</cp:lastModifiedBy>
  <cp:revision>2</cp:revision>
  <cp:lastPrinted>2025-08-25T08:05:00Z</cp:lastPrinted>
  <dcterms:created xsi:type="dcterms:W3CDTF">2025-08-25T08:25:00Z</dcterms:created>
  <dcterms:modified xsi:type="dcterms:W3CDTF">2025-08-25T08:25:00Z</dcterms:modified>
</cp:coreProperties>
</file>