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19" w:rsidRDefault="00235219" w:rsidP="00235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N Á V R H „</w:t>
      </w:r>
    </w:p>
    <w:p w:rsidR="00235219" w:rsidRDefault="00235219" w:rsidP="00235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Dodatku č. 1 Všeobecne  záväzného  nariadenia č. 1/2019</w:t>
      </w:r>
    </w:p>
    <w:p w:rsidR="00235219" w:rsidRDefault="00235219" w:rsidP="00235219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miestnom  poplatku  za  rozvoj </w:t>
      </w:r>
    </w:p>
    <w:p w:rsidR="00235219" w:rsidRDefault="00235219" w:rsidP="00235219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</w:t>
            </w:r>
          </w:p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 ods. 3 zákona  č.  369/1990 Zb. o obecnom zriadení v znení neskorších zmien a doplnkov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</w:p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centrálnej elektronickej úradnej tabuli </w:t>
            </w:r>
          </w:p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2</w:t>
            </w:r>
            <w:r w:rsidR="00920D94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.11.2022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Pr="00235219" w:rsidRDefault="00235219" w:rsidP="003B08D7">
            <w:pPr>
              <w:pStyle w:val="Odsekzoznamu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FE2CDA">
              <w:rPr>
                <w:b/>
                <w:color w:val="FF0000"/>
                <w:sz w:val="24"/>
                <w:szCs w:val="24"/>
              </w:rPr>
              <w:t>09.12.2022</w:t>
            </w:r>
          </w:p>
          <w:p w:rsidR="00235219" w:rsidRDefault="00235219" w:rsidP="003B08D7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 Dolný Kalník, Dolný Kalník 16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 02  Dražkovce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hyperlink r:id="rId5" w:history="1">
              <w:r w:rsidRPr="005A76D8">
                <w:rPr>
                  <w:rStyle w:val="Hypertextovprepojenie"/>
                  <w:b/>
                  <w:sz w:val="24"/>
                  <w:szCs w:val="24"/>
                </w:rPr>
                <w:t>ou@dolnykalnik.sk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.............../</w:t>
            </w:r>
          </w:p>
          <w:p w:rsidR="00235219" w:rsidRPr="00AE07A3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AE07A3">
              <w:rPr>
                <w:b/>
                <w:sz w:val="24"/>
                <w:szCs w:val="24"/>
              </w:rPr>
              <w:t>neboli vznesené</w:t>
            </w:r>
          </w:p>
        </w:tc>
      </w:tr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19" w:rsidRDefault="00235219" w:rsidP="003B08D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tohto VZN zvesený z úradnej tabule obce,  z elektronickej úradnej  tabule  obce a z centrálnej elektronickej úradnej tabule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 .................</w:t>
            </w:r>
          </w:p>
        </w:tc>
      </w:tr>
    </w:tbl>
    <w:p w:rsidR="00235219" w:rsidRDefault="00235219" w:rsidP="00235219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</w:tc>
      </w:tr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Vyhlásené vyvesením  na  úradnej tabuli  obce, na  elektronickej úradnej tabuli   obce  a na centrálnej elektronickej tabuli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235219" w:rsidTr="003B08D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VZN nadobúda účinnosť</w:t>
            </w: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235219" w:rsidRDefault="00235219" w:rsidP="003B08D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 1.1.2023</w:t>
            </w:r>
          </w:p>
        </w:tc>
      </w:tr>
    </w:tbl>
    <w:p w:rsidR="00235219" w:rsidRDefault="00235219" w:rsidP="0023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Dodatok  č. 1  k  Všeobecne  záväznému   nariadeniu </w:t>
      </w:r>
    </w:p>
    <w:p w:rsidR="00235219" w:rsidRDefault="00235219" w:rsidP="0023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Obce  Dolný  Kalník</w:t>
      </w:r>
    </w:p>
    <w:p w:rsidR="00235219" w:rsidRDefault="00235219" w:rsidP="0023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miestnych  daniach  a miestnom  poplatku  za  komunálne  odpady  a drobné  stavebné  odpady</w:t>
      </w:r>
    </w:p>
    <w:p w:rsidR="00235219" w:rsidRDefault="00235219" w:rsidP="00235219">
      <w:pPr>
        <w:jc w:val="center"/>
        <w:rPr>
          <w:b/>
          <w:sz w:val="28"/>
          <w:szCs w:val="28"/>
        </w:rPr>
      </w:pPr>
    </w:p>
    <w:p w:rsidR="00235219" w:rsidRDefault="00235219" w:rsidP="00235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   Dolný  Kalník /ďalej  len  obec/  podľa  § 6  ods. 1 zákona  č.  369/1990 Zb.  o obecnom  zriadení  v znení neskorších  zmien  a doplnkov  a v súlade  s príslušnými  ustanoveniami  zákona  č.  582/2004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 o miestnom poplatku za rozvoj  sa  uznieslo  na  tomto Dodatku  k   VZN.</w:t>
      </w:r>
    </w:p>
    <w:p w:rsidR="00235219" w:rsidRPr="00235219" w:rsidRDefault="00235219" w:rsidP="00235219">
      <w:pPr>
        <w:pStyle w:val="Odsekzoznamu"/>
        <w:rPr>
          <w:b/>
          <w:sz w:val="24"/>
          <w:szCs w:val="24"/>
        </w:rPr>
      </w:pPr>
      <w:r w:rsidRPr="00235219">
        <w:rPr>
          <w:b/>
          <w:sz w:val="24"/>
          <w:szCs w:val="24"/>
        </w:rPr>
        <w:t>Cl. 2  ods. 1  sa  mení  nasledovne:</w:t>
      </w:r>
    </w:p>
    <w:p w:rsidR="00235219" w:rsidRDefault="00235219" w:rsidP="00235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:rsidR="00235219" w:rsidRDefault="00235219" w:rsidP="00235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Sadzba  poplatku za  rozvoj </w:t>
      </w:r>
    </w:p>
    <w:p w:rsidR="00235219" w:rsidRDefault="00235219" w:rsidP="0023521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  stanovuje  sadzby  poplatku  za  rozvoj nasledovne:</w:t>
      </w:r>
    </w:p>
    <w:p w:rsidR="00235219" w:rsidRDefault="00235219" w:rsidP="002352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stavby  na  bývanie – </w:t>
      </w:r>
      <w:r w:rsidRPr="00920D94">
        <w:rPr>
          <w:b/>
          <w:sz w:val="24"/>
          <w:szCs w:val="24"/>
        </w:rPr>
        <w:t>35</w:t>
      </w:r>
      <w:r w:rsidRPr="00235219">
        <w:rPr>
          <w:b/>
          <w:color w:val="FF0000"/>
          <w:sz w:val="24"/>
          <w:szCs w:val="24"/>
        </w:rPr>
        <w:t xml:space="preserve"> </w:t>
      </w:r>
      <w:r w:rsidRPr="00E0568E">
        <w:rPr>
          <w:b/>
          <w:sz w:val="24"/>
          <w:szCs w:val="24"/>
        </w:rPr>
        <w:t>€/m</w:t>
      </w:r>
      <w:r w:rsidRPr="00E0568E">
        <w:rPr>
          <w:b/>
          <w:sz w:val="24"/>
          <w:szCs w:val="24"/>
          <w:vertAlign w:val="superscript"/>
        </w:rPr>
        <w:t>2</w:t>
      </w:r>
    </w:p>
    <w:p w:rsidR="00235219" w:rsidRPr="00E0568E" w:rsidRDefault="00235219" w:rsidP="00235219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 xml:space="preserve">b/ stavby  na  pôdohospodársku  produkciu, skleníky, stavby  pre  vodné hospodárstvo, stavby využívané  na  skladovanie  vlastnej pôdohospodárskej produkcie vrátane stavieb na vlastnú  administratívu – </w:t>
      </w:r>
      <w:r w:rsidR="00920D94" w:rsidRPr="00920D94">
        <w:rPr>
          <w:b/>
          <w:sz w:val="24"/>
          <w:szCs w:val="24"/>
        </w:rPr>
        <w:t>10</w:t>
      </w:r>
      <w:r w:rsidRPr="00E0568E">
        <w:rPr>
          <w:b/>
          <w:sz w:val="24"/>
          <w:szCs w:val="24"/>
        </w:rPr>
        <w:t xml:space="preserve"> €/m</w:t>
      </w:r>
      <w:r w:rsidRPr="00E0568E">
        <w:rPr>
          <w:b/>
          <w:sz w:val="24"/>
          <w:szCs w:val="24"/>
          <w:vertAlign w:val="superscript"/>
        </w:rPr>
        <w:t>2</w:t>
      </w:r>
    </w:p>
    <w:p w:rsidR="00235219" w:rsidRDefault="00235219" w:rsidP="00235219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>c/ priemyselné  stavby a stavby využívané na skladovanie  vrátane stavieb  na  vlastnú  administratívu -</w:t>
      </w:r>
      <w:r w:rsidR="00920D94" w:rsidRPr="00920D94">
        <w:rPr>
          <w:b/>
          <w:sz w:val="24"/>
          <w:szCs w:val="24"/>
        </w:rPr>
        <w:t>10</w:t>
      </w:r>
      <w:r w:rsidRPr="00E0568E">
        <w:rPr>
          <w:b/>
          <w:sz w:val="24"/>
          <w:szCs w:val="24"/>
        </w:rPr>
        <w:t xml:space="preserve"> €/m</w:t>
      </w:r>
      <w:r w:rsidRPr="00E0568E">
        <w:rPr>
          <w:b/>
          <w:sz w:val="24"/>
          <w:szCs w:val="24"/>
          <w:vertAlign w:val="superscript"/>
        </w:rPr>
        <w:t>2</w:t>
      </w:r>
    </w:p>
    <w:p w:rsidR="00235219" w:rsidRDefault="00235219" w:rsidP="00235219">
      <w:pPr>
        <w:pStyle w:val="Odsekzoznamu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d/ stavby na ostaté podnikanie  a na  zárobkovú  činnosť, stavby  využívané na skladovanie a administratívu súvisiacu s ostatným podnikaním a so zárobkovou  činnosťou - </w:t>
      </w:r>
      <w:r w:rsidR="00920D94" w:rsidRPr="00920D94">
        <w:rPr>
          <w:b/>
          <w:sz w:val="24"/>
          <w:szCs w:val="24"/>
        </w:rPr>
        <w:t>10</w:t>
      </w:r>
      <w:r w:rsidRPr="00920D94">
        <w:rPr>
          <w:b/>
          <w:sz w:val="24"/>
          <w:szCs w:val="24"/>
        </w:rPr>
        <w:t xml:space="preserve"> </w:t>
      </w:r>
      <w:r w:rsidRPr="00E0568E">
        <w:rPr>
          <w:b/>
          <w:sz w:val="24"/>
          <w:szCs w:val="24"/>
        </w:rPr>
        <w:t>€/m</w:t>
      </w:r>
      <w:r w:rsidRPr="00E0568E">
        <w:rPr>
          <w:b/>
          <w:sz w:val="24"/>
          <w:szCs w:val="24"/>
          <w:vertAlign w:val="superscript"/>
        </w:rPr>
        <w:t>2</w:t>
      </w:r>
    </w:p>
    <w:p w:rsidR="00235219" w:rsidRDefault="00235219" w:rsidP="00235219">
      <w:pPr>
        <w:pStyle w:val="Odsekzoznamu"/>
        <w:rPr>
          <w:b/>
          <w:sz w:val="24"/>
          <w:szCs w:val="24"/>
        </w:rPr>
      </w:pPr>
      <w:r w:rsidRPr="00E0568E">
        <w:rPr>
          <w:sz w:val="24"/>
          <w:szCs w:val="24"/>
        </w:rPr>
        <w:t>e/ ostatné  stavby -</w:t>
      </w:r>
      <w:r>
        <w:rPr>
          <w:sz w:val="24"/>
          <w:szCs w:val="24"/>
        </w:rPr>
        <w:t xml:space="preserve"> </w:t>
      </w:r>
      <w:r w:rsidR="00920D94" w:rsidRPr="00920D94">
        <w:rPr>
          <w:b/>
          <w:sz w:val="24"/>
          <w:szCs w:val="24"/>
        </w:rPr>
        <w:t>10</w:t>
      </w:r>
      <w:r w:rsidRPr="00E0568E">
        <w:rPr>
          <w:b/>
          <w:sz w:val="24"/>
          <w:szCs w:val="24"/>
        </w:rPr>
        <w:t xml:space="preserve"> €/m</w:t>
      </w:r>
      <w:r w:rsidRPr="00E0568E">
        <w:rPr>
          <w:b/>
          <w:sz w:val="24"/>
          <w:szCs w:val="24"/>
          <w:vertAlign w:val="superscript"/>
        </w:rPr>
        <w:t>2</w:t>
      </w:r>
    </w:p>
    <w:p w:rsidR="00235219" w:rsidRDefault="00235219" w:rsidP="00235219">
      <w:pPr>
        <w:rPr>
          <w:sz w:val="24"/>
          <w:szCs w:val="24"/>
        </w:rPr>
      </w:pPr>
      <w:r>
        <w:rPr>
          <w:sz w:val="24"/>
          <w:szCs w:val="24"/>
        </w:rPr>
        <w:t>Ostatné  ustanovenia  VZN  ostávajú  nezmenené.</w:t>
      </w:r>
    </w:p>
    <w:p w:rsidR="00235219" w:rsidRDefault="00235219" w:rsidP="002352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219" w:rsidRDefault="00235219" w:rsidP="00235219">
      <w:pPr>
        <w:rPr>
          <w:sz w:val="24"/>
          <w:szCs w:val="24"/>
        </w:rPr>
      </w:pPr>
    </w:p>
    <w:p w:rsidR="00235219" w:rsidRDefault="00235219" w:rsidP="00235219">
      <w:pPr>
        <w:jc w:val="center"/>
        <w:rPr>
          <w:b/>
          <w:color w:val="FF0000"/>
          <w:sz w:val="24"/>
          <w:szCs w:val="24"/>
        </w:rPr>
      </w:pPr>
    </w:p>
    <w:p w:rsidR="00235219" w:rsidRDefault="00235219" w:rsidP="00235219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Iveta  </w:t>
      </w:r>
      <w:proofErr w:type="spellStart"/>
      <w:r>
        <w:rPr>
          <w:sz w:val="24"/>
          <w:szCs w:val="24"/>
        </w:rPr>
        <w:t>Balšianková</w:t>
      </w:r>
      <w:proofErr w:type="spellEnd"/>
    </w:p>
    <w:p w:rsidR="00235219" w:rsidRDefault="00235219" w:rsidP="00235219">
      <w:pPr>
        <w:pStyle w:val="Odsekzoznamu"/>
        <w:rPr>
          <w:sz w:val="24"/>
          <w:szCs w:val="24"/>
        </w:rPr>
      </w:pPr>
    </w:p>
    <w:p w:rsidR="00235219" w:rsidRDefault="00235219" w:rsidP="00235219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>starostka   obce  Dolný  Kalník</w:t>
      </w:r>
    </w:p>
    <w:p w:rsidR="001F2344" w:rsidRDefault="001F2344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p w:rsidR="00235219" w:rsidRDefault="00235219"/>
    <w:sectPr w:rsidR="0023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867"/>
    <w:multiLevelType w:val="hybridMultilevel"/>
    <w:tmpl w:val="17F21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46"/>
    <w:rsid w:val="00051B46"/>
    <w:rsid w:val="001F2344"/>
    <w:rsid w:val="00235219"/>
    <w:rsid w:val="00920D94"/>
    <w:rsid w:val="00A93B3C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FB24-B24F-4347-A126-6812931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2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5219"/>
    <w:pPr>
      <w:ind w:left="720"/>
      <w:contextualSpacing/>
    </w:pPr>
  </w:style>
  <w:style w:type="table" w:styleId="Mriekatabuky">
    <w:name w:val="Table Grid"/>
    <w:basedOn w:val="Normlnatabuka"/>
    <w:uiPriority w:val="59"/>
    <w:rsid w:val="0023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3521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dolnykaln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cp:lastPrinted>2022-11-28T18:48:00Z</cp:lastPrinted>
  <dcterms:created xsi:type="dcterms:W3CDTF">2022-11-28T10:24:00Z</dcterms:created>
  <dcterms:modified xsi:type="dcterms:W3CDTF">2022-11-28T18:48:00Z</dcterms:modified>
</cp:coreProperties>
</file>